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9" w:righ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171450</wp:posOffset>
            </wp:positionH>
            <wp:positionV relativeFrom="page">
              <wp:posOffset>9553956</wp:posOffset>
            </wp:positionV>
            <wp:extent cx="7324725" cy="3520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2401033" cy="12710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033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43"/>
        <w:rPr>
          <w:sz w:val="28"/>
        </w:rPr>
      </w:pPr>
    </w:p>
    <w:p>
      <w:pPr>
        <w:pStyle w:val="Title"/>
      </w:pPr>
      <w:r>
        <w:rPr/>
        <w:t>ERASMUS+</w:t>
      </w:r>
      <w:r>
        <w:rPr>
          <w:spacing w:val="-7"/>
        </w:rPr>
        <w:t> </w:t>
      </w:r>
      <w:r>
        <w:rPr/>
        <w:t>AFTER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MOBILITY</w:t>
      </w:r>
      <w:r>
        <w:rPr>
          <w:spacing w:val="-9"/>
        </w:rPr>
        <w:t> </w:t>
      </w:r>
      <w:r>
        <w:rPr/>
        <w:t>STAFF</w:t>
      </w:r>
      <w:r>
        <w:rPr>
          <w:spacing w:val="-5"/>
        </w:rPr>
        <w:t> </w:t>
      </w:r>
      <w:r>
        <w:rPr>
          <w:spacing w:val="-2"/>
        </w:rPr>
        <w:t>REPORT</w:t>
      </w:r>
    </w:p>
    <w:p>
      <w:pPr>
        <w:pStyle w:val="BodyText"/>
        <w:spacing w:after="3"/>
        <w:ind w:left="360"/>
      </w:pPr>
      <w:r>
        <w:rPr/>
        <w:t>PLEASE</w:t>
      </w:r>
      <w:r>
        <w:rPr>
          <w:spacing w:val="-4"/>
        </w:rPr>
        <w:t> </w:t>
      </w:r>
      <w:r>
        <w:rPr/>
        <w:t>NOTE: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graded</w:t>
      </w:r>
      <w:r>
        <w:rPr>
          <w:spacing w:val="-4"/>
        </w:rPr>
        <w:t> </w:t>
      </w:r>
      <w:r>
        <w:rPr/>
        <w:t>after</w:t>
      </w:r>
      <w:r>
        <w:rPr>
          <w:spacing w:val="-5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higher management and the result will impact future mobilities.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9"/>
      </w:tblGrid>
      <w:tr>
        <w:trPr>
          <w:trHeight w:val="506" w:hRule="atLeast"/>
        </w:trPr>
        <w:tc>
          <w:tcPr>
            <w:tcW w:w="47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Name: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Surname:</w:t>
            </w:r>
          </w:p>
        </w:tc>
      </w:tr>
      <w:tr>
        <w:trPr>
          <w:trHeight w:val="506" w:hRule="atLeast"/>
        </w:trPr>
        <w:tc>
          <w:tcPr>
            <w:tcW w:w="9578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/Department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758" w:hRule="atLeast"/>
        </w:trPr>
        <w:tc>
          <w:tcPr>
            <w:tcW w:w="4789" w:type="dxa"/>
          </w:tcPr>
          <w:p>
            <w:pPr>
              <w:pStyle w:val="TableParagraph"/>
              <w:tabs>
                <w:tab w:pos="2343" w:val="left" w:leader="none"/>
              </w:tabs>
              <w:spacing w:line="240" w:lineRule="auto"/>
              <w:ind w:left="2471" w:right="1486" w:hanging="236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6880">
                      <wp:simplePos x="0" y="0"/>
                      <wp:positionH relativeFrom="column">
                        <wp:posOffset>2161362</wp:posOffset>
                      </wp:positionH>
                      <wp:positionV relativeFrom="paragraph">
                        <wp:posOffset>13075</wp:posOffset>
                      </wp:positionV>
                      <wp:extent cx="147955" cy="30035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7955" cy="300355"/>
                                <a:chExt cx="147955" cy="3003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906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29146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  <a:path w="139065" h="291465">
                                      <a:moveTo>
                                        <a:pt x="7620" y="291084"/>
                                      </a:moveTo>
                                      <a:lnTo>
                                        <a:pt x="138684" y="291084"/>
                                      </a:lnTo>
                                      <a:lnTo>
                                        <a:pt x="138684" y="160020"/>
                                      </a:lnTo>
                                      <a:lnTo>
                                        <a:pt x="7620" y="160020"/>
                                      </a:lnTo>
                                      <a:lnTo>
                                        <a:pt x="7620" y="2910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186005pt;margin-top:1.029539pt;width:11.65pt;height:23.65pt;mso-position-horizontal-relative:column;mso-position-vertical-relative:paragraph;z-index:-15769600" id="docshapegroup1" coordorigin="3404,21" coordsize="233,473">
                      <v:shape style="position:absolute;left:3410;top:27;width:219;height:459" id="docshape2" coordorigin="3411,28" coordsize="219,459" path="m3411,234l3617,234,3617,28,3411,28,3411,234xm3423,486l3629,486,3629,280,3423,280,3423,486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Type of Mobility:</w:t>
              <w:tab/>
            </w:r>
            <w:r>
              <w:rPr>
                <w:spacing w:val="-2"/>
                <w:sz w:val="22"/>
              </w:rPr>
              <w:t>Teaching: Training:</w:t>
            </w:r>
          </w:p>
        </w:tc>
        <w:tc>
          <w:tcPr>
            <w:tcW w:w="47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Period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Mobility:</w:t>
            </w:r>
          </w:p>
        </w:tc>
      </w:tr>
      <w:tr>
        <w:trPr>
          <w:trHeight w:val="760" w:hRule="atLeast"/>
        </w:trPr>
        <w:tc>
          <w:tcPr>
            <w:tcW w:w="9578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Institution:</w:t>
            </w:r>
          </w:p>
        </w:tc>
      </w:tr>
      <w:tr>
        <w:trPr>
          <w:trHeight w:val="758" w:hRule="atLeast"/>
        </w:trPr>
        <w:tc>
          <w:tcPr>
            <w:tcW w:w="9578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Summary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actvities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participant:</w:t>
            </w:r>
          </w:p>
        </w:tc>
      </w:tr>
      <w:tr>
        <w:trPr>
          <w:trHeight w:val="757" w:hRule="atLeast"/>
        </w:trPr>
        <w:tc>
          <w:tcPr>
            <w:tcW w:w="9578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emulate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host</w:t>
            </w:r>
            <w:r>
              <w:rPr>
                <w:spacing w:val="-2"/>
                <w:sz w:val="22"/>
              </w:rPr>
              <w:t> institution)</w:t>
            </w:r>
          </w:p>
        </w:tc>
      </w:tr>
      <w:tr>
        <w:trPr>
          <w:trHeight w:val="760" w:hRule="atLeast"/>
        </w:trPr>
        <w:tc>
          <w:tcPr>
            <w:tcW w:w="9578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IUS?</w:t>
            </w:r>
          </w:p>
        </w:tc>
      </w:tr>
      <w:tr>
        <w:trPr>
          <w:trHeight w:val="758" w:hRule="atLeast"/>
        </w:trPr>
        <w:tc>
          <w:tcPr>
            <w:tcW w:w="9578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Future: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suggestions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Erasmus+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IUS):</w:t>
            </w:r>
          </w:p>
        </w:tc>
      </w:tr>
      <w:tr>
        <w:trPr>
          <w:trHeight w:val="757" w:hRule="atLeast"/>
        </w:trPr>
        <w:tc>
          <w:tcPr>
            <w:tcW w:w="9578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Contacts: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(Names/Email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Addresses/Telephone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mobility)</w:t>
            </w:r>
          </w:p>
        </w:tc>
      </w:tr>
      <w:tr>
        <w:trPr>
          <w:trHeight w:val="1043" w:hRule="atLeast"/>
        </w:trPr>
        <w:tc>
          <w:tcPr>
            <w:tcW w:w="9578" w:type="dxa"/>
            <w:gridSpan w:val="2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REPORT: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68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resolution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photograph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institution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host</w:t>
            </w:r>
            <w:r>
              <w:rPr>
                <w:spacing w:val="-2"/>
                <w:sz w:val="22"/>
              </w:rPr>
              <w:t> staff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69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resolution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photograph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institution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campus</w:t>
            </w:r>
          </w:p>
        </w:tc>
      </w:tr>
      <w:tr>
        <w:trPr>
          <w:trHeight w:val="1012" w:hRule="atLeast"/>
        </w:trPr>
        <w:tc>
          <w:tcPr>
            <w:tcW w:w="9578" w:type="dxa"/>
            <w:gridSpan w:val="2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electronically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3"/>
                <w:sz w:val="22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mobility@ius.edu.ba</w:t>
              </w:r>
            </w:hyperlink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40" w:lineRule="auto" w:before="251"/>
              <w:rPr>
                <w:sz w:val="22"/>
              </w:rPr>
            </w:pPr>
            <w:r>
              <w:rPr>
                <w:sz w:val="22"/>
              </w:rPr>
              <w:t>Thank</w:t>
            </w:r>
            <w:r>
              <w:rPr>
                <w:spacing w:val="-4"/>
                <w:sz w:val="22"/>
              </w:rPr>
              <w:t> you!</w:t>
            </w:r>
          </w:p>
        </w:tc>
      </w:tr>
    </w:tbl>
    <w:sectPr>
      <w:type w:val="continuous"/>
      <w:pgSz w:w="12240" w:h="15840"/>
      <w:pgMar w:top="300" w:bottom="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right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7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mobility@ius.edu.ba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Mugdim Alihodzic</dc:creator>
  <dcterms:created xsi:type="dcterms:W3CDTF">2026-04-01T08:03:03Z</dcterms:created>
  <dcterms:modified xsi:type="dcterms:W3CDTF">2026-04-01T08:03:03Z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